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30B8" w14:textId="132FEA8A" w:rsidR="00BE3D23" w:rsidRPr="008D3B5E" w:rsidRDefault="008659E8" w:rsidP="00994875">
      <w:pPr>
        <w:suppressAutoHyphens w:val="0"/>
        <w:autoSpaceDN/>
        <w:spacing w:after="120" w:line="400" w:lineRule="exact"/>
        <w:ind w:right="1134"/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lang w:val="eu-ES" w:eastAsia="es-ES"/>
        </w:rPr>
      </w:pPr>
      <w:r w:rsidRPr="008D3B5E">
        <w:rPr>
          <w:b/>
          <w:noProof/>
          <w:color w:val="595959" w:themeColor="text1" w:themeTint="A6"/>
          <w:sz w:val="18"/>
          <w:szCs w:val="18"/>
          <w:lang w:eastAsia="es-ES"/>
        </w:rPr>
        <w:drawing>
          <wp:anchor distT="0" distB="0" distL="114300" distR="114300" simplePos="0" relativeHeight="251658240" behindDoc="1" locked="0" layoutInCell="1" allowOverlap="1" wp14:anchorId="798033AF" wp14:editId="5273743D">
            <wp:simplePos x="0" y="0"/>
            <wp:positionH relativeFrom="column">
              <wp:posOffset>4993005</wp:posOffset>
            </wp:positionH>
            <wp:positionV relativeFrom="paragraph">
              <wp:posOffset>-619760</wp:posOffset>
            </wp:positionV>
            <wp:extent cx="708660" cy="1013460"/>
            <wp:effectExtent l="0" t="0" r="0" b="0"/>
            <wp:wrapNone/>
            <wp:docPr id="4" name="image1.png" descr="Forma, Círcul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orma, Círculo&#10;&#10;Descripción generada automáticamente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9E8">
        <w:rPr>
          <w:rFonts w:ascii="Arial" w:hAnsi="Arial" w:cs="Arial"/>
          <w:b/>
          <w:color w:val="595959" w:themeColor="text1" w:themeTint="A6"/>
          <w:sz w:val="18"/>
          <w:szCs w:val="18"/>
          <w:lang w:val="es-ES_tradnl" w:eastAsia="es-ES"/>
        </w:rPr>
        <w:t xml:space="preserve">AZAROAREN 25ERAKO </w:t>
      </w:r>
      <w:r w:rsidR="00994875">
        <w:rPr>
          <w:rFonts w:ascii="Arial" w:hAnsi="Arial" w:cs="Arial"/>
          <w:b/>
          <w:color w:val="595959" w:themeColor="text1" w:themeTint="A6"/>
          <w:sz w:val="18"/>
          <w:szCs w:val="18"/>
          <w:lang w:val="es-ES_tradnl" w:eastAsia="es-ES"/>
        </w:rPr>
        <w:t xml:space="preserve">EUDELEN </w:t>
      </w:r>
      <w:r w:rsidRPr="008659E8">
        <w:rPr>
          <w:rFonts w:ascii="Arial" w:hAnsi="Arial" w:cs="Arial"/>
          <w:b/>
          <w:color w:val="595959" w:themeColor="text1" w:themeTint="A6"/>
          <w:sz w:val="18"/>
          <w:szCs w:val="18"/>
          <w:lang w:val="es-ES_tradnl" w:eastAsia="es-ES"/>
        </w:rPr>
        <w:t>ADIERAZPEN EREDUA, 202</w:t>
      </w:r>
      <w:r w:rsidR="008D3B5E">
        <w:rPr>
          <w:rFonts w:ascii="Arial" w:hAnsi="Arial" w:cs="Arial"/>
          <w:b/>
          <w:color w:val="595959" w:themeColor="text1" w:themeTint="A6"/>
          <w:sz w:val="18"/>
          <w:szCs w:val="18"/>
          <w:lang w:val="es-ES_tradnl" w:eastAsia="es-ES"/>
        </w:rPr>
        <w:t>2</w:t>
      </w:r>
      <w:r w:rsidRPr="008659E8">
        <w:rPr>
          <w:rFonts w:ascii="Arial" w:hAnsi="Arial" w:cs="Arial"/>
          <w:b/>
          <w:color w:val="595959" w:themeColor="text1" w:themeTint="A6"/>
          <w:sz w:val="18"/>
          <w:szCs w:val="18"/>
          <w:lang w:val="es-ES_tradnl" w:eastAsia="es-ES"/>
        </w:rPr>
        <w:t xml:space="preserve">KO EMAKUMEEN AURKAKO </w:t>
      </w:r>
      <w:r w:rsidRPr="008659E8">
        <w:rPr>
          <w:rFonts w:ascii="Arial" w:hAnsi="Arial" w:cs="Arial"/>
          <w:b/>
          <w:color w:val="595959" w:themeColor="text1" w:themeTint="A6"/>
          <w:sz w:val="18"/>
          <w:szCs w:val="18"/>
          <w:lang w:val="eu-ES" w:eastAsia="es-ES"/>
        </w:rPr>
        <w:t>INDARKERIAREN AURKAKO EGUNA DELA ETA</w:t>
      </w:r>
    </w:p>
    <w:p w14:paraId="16AC83D4" w14:textId="43E9E092" w:rsidR="00D63DD2" w:rsidRDefault="00646D68" w:rsidP="008659E8">
      <w:pPr>
        <w:ind w:right="707"/>
        <w:jc w:val="center"/>
        <w:rPr>
          <w:rFonts w:ascii="Arial" w:eastAsia="Times New Roman" w:hAnsi="Arial" w:cs="Arial"/>
          <w:b/>
          <w:bCs/>
          <w:sz w:val="32"/>
          <w:szCs w:val="32"/>
          <w:lang w:val="eu-ES" w:eastAsia="es-ES"/>
        </w:rPr>
      </w:pPr>
      <w:r w:rsidRPr="008F3B18">
        <w:rPr>
          <w:rFonts w:ascii="Arial" w:eastAsia="Times New Roman" w:hAnsi="Arial" w:cs="Arial"/>
          <w:b/>
          <w:bCs/>
          <w:sz w:val="32"/>
          <w:szCs w:val="32"/>
          <w:lang w:val="eu-ES" w:eastAsia="es-ES"/>
        </w:rPr>
        <w:t xml:space="preserve">Sexu-jazarpena eta emakumeen aurkako beste </w:t>
      </w:r>
      <w:r w:rsidR="00BE3D23">
        <w:rPr>
          <w:rFonts w:ascii="Arial" w:eastAsia="Times New Roman" w:hAnsi="Arial" w:cs="Arial"/>
          <w:b/>
          <w:bCs/>
          <w:sz w:val="32"/>
          <w:szCs w:val="32"/>
          <w:lang w:val="eu-ES" w:eastAsia="es-ES"/>
        </w:rPr>
        <w:t xml:space="preserve">                </w:t>
      </w:r>
      <w:r w:rsidRPr="008F3B18">
        <w:rPr>
          <w:rFonts w:ascii="Arial" w:eastAsia="Times New Roman" w:hAnsi="Arial" w:cs="Arial"/>
          <w:b/>
          <w:bCs/>
          <w:sz w:val="32"/>
          <w:szCs w:val="32"/>
          <w:lang w:val="eu-ES" w:eastAsia="es-ES"/>
        </w:rPr>
        <w:t>sexu-indarkeria mota batzuk espazio publikoetan</w:t>
      </w:r>
    </w:p>
    <w:p w14:paraId="3BC0B4A3" w14:textId="77777777" w:rsidR="00BE3D23" w:rsidRPr="00BE3D23" w:rsidRDefault="00BE3D23" w:rsidP="008659E8">
      <w:pPr>
        <w:ind w:right="707"/>
        <w:jc w:val="center"/>
        <w:rPr>
          <w:rFonts w:ascii="Arial" w:eastAsia="Times New Roman" w:hAnsi="Arial" w:cs="Arial"/>
          <w:b/>
          <w:bCs/>
          <w:sz w:val="10"/>
          <w:szCs w:val="10"/>
          <w:lang w:val="eu-ES" w:eastAsia="es-ES"/>
        </w:rPr>
      </w:pPr>
    </w:p>
    <w:p w14:paraId="55475931" w14:textId="77777777" w:rsidR="002B3ACD" w:rsidRPr="00A66AE0" w:rsidRDefault="00646D68" w:rsidP="002B3ACD">
      <w:pPr>
        <w:spacing w:after="100" w:afterAutospacing="1"/>
        <w:jc w:val="both"/>
        <w:rPr>
          <w:rFonts w:ascii="Arial" w:hAnsi="Arial" w:cs="Arial"/>
          <w:lang w:val="eu-ES"/>
        </w:rPr>
      </w:pPr>
      <w:r w:rsidRPr="00A66AE0">
        <w:rPr>
          <w:rFonts w:ascii="Arial" w:hAnsi="Arial" w:cs="Arial"/>
          <w:sz w:val="24"/>
          <w:szCs w:val="24"/>
          <w:lang w:val="eu-ES"/>
        </w:rPr>
        <w:t>Azaroaren 25</w:t>
      </w:r>
      <w:r w:rsidR="00F2029B" w:rsidRPr="00A66AE0">
        <w:rPr>
          <w:rFonts w:ascii="Arial" w:hAnsi="Arial" w:cs="Arial"/>
          <w:sz w:val="24"/>
          <w:szCs w:val="24"/>
          <w:lang w:val="eu-ES"/>
        </w:rPr>
        <w:t xml:space="preserve"> honetan,</w:t>
      </w:r>
      <w:r w:rsidRPr="00A66AE0">
        <w:rPr>
          <w:rFonts w:ascii="Arial" w:hAnsi="Arial" w:cs="Arial"/>
          <w:sz w:val="24"/>
          <w:szCs w:val="24"/>
          <w:lang w:val="eu-ES"/>
        </w:rPr>
        <w:t xml:space="preserve"> </w:t>
      </w:r>
      <w:r w:rsidR="00F2029B" w:rsidRPr="00A66AE0">
        <w:rPr>
          <w:rFonts w:ascii="Arial" w:hAnsi="Arial" w:cs="Arial"/>
          <w:sz w:val="24"/>
          <w:szCs w:val="24"/>
          <w:lang w:val="eu-ES"/>
        </w:rPr>
        <w:t>emakumeo</w:t>
      </w:r>
      <w:r w:rsidR="002B3ACD" w:rsidRPr="00A66AE0">
        <w:rPr>
          <w:rFonts w:ascii="Arial" w:hAnsi="Arial" w:cs="Arial"/>
          <w:sz w:val="24"/>
          <w:szCs w:val="24"/>
          <w:lang w:val="eu-ES"/>
        </w:rPr>
        <w:t xml:space="preserve">k </w:t>
      </w:r>
      <w:r w:rsidRPr="00A66AE0">
        <w:rPr>
          <w:rFonts w:ascii="Arial" w:hAnsi="Arial" w:cs="Arial"/>
          <w:sz w:val="24"/>
          <w:szCs w:val="24"/>
          <w:lang w:val="eu-ES"/>
        </w:rPr>
        <w:t>espazio publikoa</w:t>
      </w:r>
      <w:r w:rsidR="002B3ACD" w:rsidRPr="00A66AE0">
        <w:rPr>
          <w:rFonts w:ascii="Arial" w:hAnsi="Arial" w:cs="Arial"/>
          <w:sz w:val="24"/>
          <w:szCs w:val="24"/>
          <w:lang w:val="eu-ES"/>
        </w:rPr>
        <w:t xml:space="preserve"> askatasunez</w:t>
      </w:r>
      <w:r w:rsidRPr="00A66AE0">
        <w:rPr>
          <w:rFonts w:ascii="Arial" w:hAnsi="Arial" w:cs="Arial"/>
          <w:sz w:val="24"/>
          <w:szCs w:val="24"/>
          <w:lang w:val="eu-ES"/>
        </w:rPr>
        <w:t xml:space="preserve"> erabiltzeko </w:t>
      </w:r>
      <w:r w:rsidR="002B3ACD" w:rsidRPr="00A66AE0">
        <w:rPr>
          <w:rFonts w:ascii="Arial" w:hAnsi="Arial" w:cs="Arial"/>
          <w:sz w:val="24"/>
          <w:szCs w:val="24"/>
          <w:lang w:val="eu-ES"/>
        </w:rPr>
        <w:t>eskubidea aldarrikatu nahi dugu, eta fokua jarri nahi dugu a</w:t>
      </w:r>
      <w:r w:rsidRPr="00A66AE0">
        <w:rPr>
          <w:rFonts w:ascii="Arial" w:hAnsi="Arial" w:cs="Arial"/>
          <w:sz w:val="24"/>
          <w:szCs w:val="24"/>
          <w:lang w:val="eu-ES"/>
        </w:rPr>
        <w:t>sk</w:t>
      </w:r>
      <w:r w:rsidR="002B3ACD" w:rsidRPr="00A66AE0">
        <w:rPr>
          <w:rFonts w:ascii="Arial" w:hAnsi="Arial" w:cs="Arial"/>
          <w:sz w:val="24"/>
          <w:szCs w:val="24"/>
          <w:lang w:val="eu-ES"/>
        </w:rPr>
        <w:t>atasun indibidual eta kolektibo hor</w:t>
      </w:r>
      <w:r w:rsidRPr="00A66AE0">
        <w:rPr>
          <w:rFonts w:ascii="Arial" w:hAnsi="Arial" w:cs="Arial"/>
          <w:sz w:val="24"/>
          <w:szCs w:val="24"/>
          <w:lang w:val="eu-ES"/>
        </w:rPr>
        <w:t xml:space="preserve">ren garapena </w:t>
      </w:r>
      <w:r w:rsidR="00F2029B" w:rsidRPr="00A66AE0">
        <w:rPr>
          <w:rFonts w:ascii="Arial" w:hAnsi="Arial" w:cs="Arial"/>
          <w:sz w:val="24"/>
          <w:szCs w:val="24"/>
          <w:lang w:val="eu-ES"/>
        </w:rPr>
        <w:t>murrizten duten</w:t>
      </w:r>
      <w:r w:rsidRPr="00A66AE0">
        <w:rPr>
          <w:rFonts w:ascii="Arial" w:hAnsi="Arial" w:cs="Arial"/>
          <w:lang w:val="eu-ES"/>
        </w:rPr>
        <w:t xml:space="preserve"> mekanismo</w:t>
      </w:r>
      <w:r w:rsidR="002B3ACD" w:rsidRPr="00A66AE0">
        <w:rPr>
          <w:rFonts w:ascii="Arial" w:hAnsi="Arial" w:cs="Arial"/>
          <w:lang w:val="eu-ES"/>
        </w:rPr>
        <w:t xml:space="preserve">etan, eta bereziki </w:t>
      </w:r>
      <w:r w:rsidRPr="00A66AE0">
        <w:rPr>
          <w:rFonts w:ascii="Arial" w:hAnsi="Arial" w:cs="Arial"/>
          <w:lang w:val="eu-ES"/>
        </w:rPr>
        <w:t>sexu-indarkerian</w:t>
      </w:r>
      <w:r w:rsidR="002B3ACD" w:rsidRPr="00A66AE0">
        <w:rPr>
          <w:rFonts w:ascii="Arial" w:hAnsi="Arial" w:cs="Arial"/>
          <w:lang w:val="eu-ES"/>
        </w:rPr>
        <w:t>. I</w:t>
      </w:r>
      <w:r w:rsidRPr="00A66AE0">
        <w:rPr>
          <w:rFonts w:ascii="Arial" w:hAnsi="Arial" w:cs="Arial"/>
          <w:lang w:val="eu-ES"/>
        </w:rPr>
        <w:t>zan ere,</w:t>
      </w:r>
      <w:r w:rsidR="002B3ACD" w:rsidRPr="00A66AE0">
        <w:rPr>
          <w:rFonts w:ascii="Arial" w:hAnsi="Arial" w:cs="Arial"/>
          <w:lang w:val="eu-ES"/>
        </w:rPr>
        <w:t xml:space="preserve"> e</w:t>
      </w:r>
      <w:r w:rsidRPr="00A66AE0">
        <w:rPr>
          <w:rFonts w:ascii="Arial" w:hAnsi="Arial" w:cs="Arial"/>
          <w:lang w:val="eu-ES"/>
        </w:rPr>
        <w:t>makume</w:t>
      </w:r>
      <w:r w:rsidR="002B3ACD" w:rsidRPr="00A66AE0">
        <w:rPr>
          <w:rFonts w:ascii="Arial" w:hAnsi="Arial" w:cs="Arial"/>
          <w:lang w:val="eu-ES"/>
        </w:rPr>
        <w:t>o</w:t>
      </w:r>
      <w:r w:rsidRPr="00A66AE0">
        <w:rPr>
          <w:rFonts w:ascii="Arial" w:hAnsi="Arial" w:cs="Arial"/>
          <w:lang w:val="eu-ES"/>
        </w:rPr>
        <w:t>n aurkako sexu-indarkeria</w:t>
      </w:r>
      <w:r w:rsidR="00F2029B" w:rsidRPr="00A66AE0">
        <w:rPr>
          <w:rFonts w:ascii="Arial" w:hAnsi="Arial" w:cs="Arial"/>
          <w:lang w:val="eu-ES"/>
        </w:rPr>
        <w:t>k</w:t>
      </w:r>
      <w:r w:rsidRPr="00A66AE0">
        <w:rPr>
          <w:rFonts w:ascii="Arial" w:hAnsi="Arial" w:cs="Arial"/>
          <w:lang w:val="eu-ES"/>
        </w:rPr>
        <w:t xml:space="preserve">, </w:t>
      </w:r>
      <w:r w:rsidR="00F2029B" w:rsidRPr="00A66AE0">
        <w:rPr>
          <w:rFonts w:ascii="Arial" w:hAnsi="Arial" w:cs="Arial"/>
          <w:lang w:val="eu-ES"/>
        </w:rPr>
        <w:t xml:space="preserve">funtzio zehatz bat betetzen du egungo gizarte patriarkalean: </w:t>
      </w:r>
      <w:r w:rsidR="002B3ACD" w:rsidRPr="00A66AE0">
        <w:rPr>
          <w:rFonts w:ascii="Arial" w:hAnsi="Arial" w:cs="Arial"/>
          <w:lang w:val="eu-ES"/>
        </w:rPr>
        <w:t>emakumeo</w:t>
      </w:r>
      <w:r w:rsidRPr="00A66AE0">
        <w:rPr>
          <w:rFonts w:ascii="Arial" w:hAnsi="Arial" w:cs="Arial"/>
          <w:lang w:val="eu-ES"/>
        </w:rPr>
        <w:t xml:space="preserve">k kontrolatzea eta </w:t>
      </w:r>
      <w:r w:rsidR="002B3ACD" w:rsidRPr="00A66AE0">
        <w:rPr>
          <w:rFonts w:ascii="Arial" w:hAnsi="Arial" w:cs="Arial"/>
          <w:lang w:val="eu-ES"/>
        </w:rPr>
        <w:t>gure askatasuna murriztea</w:t>
      </w:r>
      <w:r w:rsidRPr="00A66AE0">
        <w:rPr>
          <w:rFonts w:ascii="Arial" w:hAnsi="Arial" w:cs="Arial"/>
          <w:lang w:val="eu-ES"/>
        </w:rPr>
        <w:t xml:space="preserve">. </w:t>
      </w:r>
    </w:p>
    <w:p w14:paraId="274917FB" w14:textId="174C8C3A" w:rsidR="00EB59AC" w:rsidRPr="00A66AE0" w:rsidRDefault="002B3ACD" w:rsidP="002B3ACD">
      <w:pPr>
        <w:spacing w:after="100" w:afterAutospacing="1"/>
        <w:jc w:val="both"/>
        <w:rPr>
          <w:rFonts w:ascii="Arial" w:hAnsi="Arial" w:cs="Arial"/>
          <w:lang w:val="eu-ES"/>
        </w:rPr>
      </w:pPr>
      <w:r w:rsidRPr="00A66AE0">
        <w:rPr>
          <w:rFonts w:ascii="Arial" w:hAnsi="Arial" w:cs="Arial"/>
          <w:lang w:val="eu-ES"/>
        </w:rPr>
        <w:t>Egunerokoan g</w:t>
      </w:r>
      <w:r w:rsidR="00746409" w:rsidRPr="00A66AE0">
        <w:rPr>
          <w:rFonts w:ascii="Arial" w:hAnsi="Arial" w:cs="Arial"/>
          <w:lang w:val="eu-ES"/>
        </w:rPr>
        <w:t>eure herrietan</w:t>
      </w:r>
      <w:r w:rsidRPr="00A66AE0">
        <w:rPr>
          <w:rFonts w:ascii="Arial" w:hAnsi="Arial" w:cs="Arial"/>
          <w:lang w:val="eu-ES"/>
        </w:rPr>
        <w:t>, eta</w:t>
      </w:r>
      <w:r w:rsidR="00746409" w:rsidRPr="00A66AE0">
        <w:rPr>
          <w:rFonts w:ascii="Arial" w:hAnsi="Arial" w:cs="Arial"/>
          <w:lang w:val="eu-ES"/>
        </w:rPr>
        <w:t xml:space="preserve"> era berezituan</w:t>
      </w:r>
      <w:r w:rsidRPr="00A66AE0">
        <w:rPr>
          <w:rFonts w:ascii="Arial" w:hAnsi="Arial" w:cs="Arial"/>
          <w:lang w:val="eu-ES"/>
        </w:rPr>
        <w:t xml:space="preserve"> </w:t>
      </w:r>
      <w:r w:rsidR="00F2029B" w:rsidRPr="00A66AE0">
        <w:rPr>
          <w:rFonts w:ascii="Arial" w:hAnsi="Arial" w:cs="Arial"/>
          <w:lang w:val="eu-ES"/>
        </w:rPr>
        <w:t>J</w:t>
      </w:r>
      <w:r w:rsidR="00646D68" w:rsidRPr="00A66AE0">
        <w:rPr>
          <w:rFonts w:ascii="Arial" w:hAnsi="Arial" w:cs="Arial"/>
          <w:lang w:val="eu-ES"/>
        </w:rPr>
        <w:t>ai- eta aisialdi-testuinguruetan</w:t>
      </w:r>
      <w:r w:rsidR="00746409" w:rsidRPr="00A66AE0">
        <w:rPr>
          <w:rFonts w:ascii="Arial" w:hAnsi="Arial" w:cs="Arial"/>
          <w:lang w:val="eu-ES"/>
        </w:rPr>
        <w:t>, s</w:t>
      </w:r>
      <w:r w:rsidR="00646D68" w:rsidRPr="00A66AE0">
        <w:rPr>
          <w:rFonts w:ascii="Arial" w:hAnsi="Arial" w:cs="Arial"/>
          <w:lang w:val="eu-ES"/>
        </w:rPr>
        <w:t>exu-indarkeri</w:t>
      </w:r>
      <w:r w:rsidR="0067227F" w:rsidRPr="00A66AE0">
        <w:rPr>
          <w:rFonts w:ascii="Arial" w:hAnsi="Arial" w:cs="Arial"/>
          <w:lang w:val="eu-ES"/>
        </w:rPr>
        <w:t>ak</w:t>
      </w:r>
      <w:r w:rsidR="00646D68" w:rsidRPr="00A66AE0">
        <w:rPr>
          <w:rFonts w:ascii="Arial" w:hAnsi="Arial" w:cs="Arial"/>
          <w:lang w:val="eu-ES"/>
        </w:rPr>
        <w:t xml:space="preserve"> emakumeen sexualitatea kontrolatzeko </w:t>
      </w:r>
      <w:r w:rsidR="00F2029B" w:rsidRPr="00A66AE0">
        <w:rPr>
          <w:rFonts w:ascii="Arial" w:hAnsi="Arial" w:cs="Arial"/>
          <w:lang w:val="eu-ES"/>
        </w:rPr>
        <w:t>funtzioa</w:t>
      </w:r>
      <w:r w:rsidR="00646D68" w:rsidRPr="00A66AE0">
        <w:rPr>
          <w:rFonts w:ascii="Arial" w:hAnsi="Arial" w:cs="Arial"/>
          <w:lang w:val="eu-ES"/>
        </w:rPr>
        <w:t xml:space="preserve"> betetzen du</w:t>
      </w:r>
      <w:r w:rsidR="00F2029B" w:rsidRPr="00A66AE0">
        <w:rPr>
          <w:rFonts w:ascii="Arial" w:hAnsi="Arial" w:cs="Arial"/>
          <w:lang w:val="eu-ES"/>
        </w:rPr>
        <w:t>, bai eta</w:t>
      </w:r>
      <w:r w:rsidR="00646D68" w:rsidRPr="00A66AE0">
        <w:rPr>
          <w:rFonts w:ascii="Arial" w:hAnsi="Arial" w:cs="Arial"/>
          <w:lang w:val="eu-ES"/>
        </w:rPr>
        <w:t xml:space="preserve"> haien nahia, gorputza, mugikortasuna, espazio publikoko okupazioa, gizarte-harremanak eta berdintasun baldintzetan gozatzeko eskubideak kontrolatzea ere.</w:t>
      </w:r>
      <w:bookmarkStart w:id="0" w:name="_GoBack"/>
      <w:bookmarkEnd w:id="0"/>
    </w:p>
    <w:p w14:paraId="4393778F" w14:textId="77777777" w:rsidR="00746409" w:rsidRPr="00A66AE0" w:rsidRDefault="00646D68" w:rsidP="00746409">
      <w:pPr>
        <w:pStyle w:val="Normalaweb"/>
        <w:shd w:val="clear" w:color="auto" w:fill="FFFFFF"/>
        <w:spacing w:before="0" w:afterAutospacing="1"/>
        <w:jc w:val="both"/>
        <w:rPr>
          <w:rFonts w:ascii="Arial" w:hAnsi="Arial" w:cs="Arial"/>
          <w:lang w:val="eu-ES"/>
        </w:rPr>
      </w:pPr>
      <w:r w:rsidRPr="00A66AE0">
        <w:rPr>
          <w:rFonts w:ascii="Arial" w:hAnsi="Arial" w:cs="Arial"/>
          <w:lang w:val="eu-ES"/>
        </w:rPr>
        <w:t xml:space="preserve">Beraz, </w:t>
      </w:r>
      <w:r w:rsidR="00746409" w:rsidRPr="00A66AE0">
        <w:rPr>
          <w:rFonts w:ascii="Arial" w:hAnsi="Arial" w:cs="Arial"/>
          <w:lang w:val="eu-ES"/>
        </w:rPr>
        <w:t>tokiko</w:t>
      </w:r>
      <w:r w:rsidRPr="00A66AE0">
        <w:rPr>
          <w:rFonts w:ascii="Arial" w:hAnsi="Arial" w:cs="Arial"/>
          <w:lang w:val="eu-ES"/>
        </w:rPr>
        <w:t xml:space="preserve"> </w:t>
      </w:r>
      <w:r w:rsidR="00746409" w:rsidRPr="00A66AE0">
        <w:rPr>
          <w:rFonts w:ascii="Arial" w:hAnsi="Arial" w:cs="Arial"/>
          <w:lang w:val="eu-ES"/>
        </w:rPr>
        <w:t xml:space="preserve">erakundeen </w:t>
      </w:r>
      <w:r w:rsidRPr="00A66AE0">
        <w:rPr>
          <w:rFonts w:ascii="Arial" w:hAnsi="Arial" w:cs="Arial"/>
          <w:lang w:val="eu-ES"/>
        </w:rPr>
        <w:t xml:space="preserve">betebeharra da eskura dituen </w:t>
      </w:r>
      <w:r w:rsidR="00746409" w:rsidRPr="00A66AE0">
        <w:rPr>
          <w:rFonts w:ascii="Arial" w:hAnsi="Arial" w:cs="Arial"/>
          <w:lang w:val="eu-ES"/>
        </w:rPr>
        <w:t xml:space="preserve">baliabide, </w:t>
      </w:r>
      <w:r w:rsidRPr="00A66AE0">
        <w:rPr>
          <w:rFonts w:ascii="Arial" w:hAnsi="Arial" w:cs="Arial"/>
          <w:lang w:val="eu-ES"/>
        </w:rPr>
        <w:t xml:space="preserve">estrategia eta mekanismo guztiak </w:t>
      </w:r>
      <w:r w:rsidR="00746409" w:rsidRPr="00A66AE0">
        <w:rPr>
          <w:rFonts w:ascii="Arial" w:hAnsi="Arial" w:cs="Arial"/>
          <w:lang w:val="eu-ES"/>
        </w:rPr>
        <w:t>eskaintzea</w:t>
      </w:r>
      <w:r w:rsidRPr="00A66AE0">
        <w:rPr>
          <w:rFonts w:ascii="Arial" w:hAnsi="Arial" w:cs="Arial"/>
          <w:lang w:val="eu-ES"/>
        </w:rPr>
        <w:t xml:space="preserve">, emakumeek eta neskek </w:t>
      </w:r>
      <w:r w:rsidR="00746409" w:rsidRPr="00A66AE0">
        <w:rPr>
          <w:rFonts w:ascii="Arial" w:hAnsi="Arial" w:cs="Arial"/>
          <w:lang w:val="eu-ES"/>
        </w:rPr>
        <w:t xml:space="preserve">espazio publikoaren erabilera berdintasun baldintzetan burutu dezaten, beldurraren pertzepzioa murriztuz, eta espazio seguruak eraikiz. </w:t>
      </w:r>
      <w:r w:rsidR="00746409" w:rsidRPr="00A66AE0">
        <w:rPr>
          <w:rFonts w:ascii="Arial" w:hAnsi="Arial" w:cs="Arial"/>
          <w:lang w:val="eu-ES"/>
        </w:rPr>
        <w:t>Toki-administrazioei dagokie, beren politika publikoen eta hiri-plangintzaren bidez, espazio publikoak emakumeen aurkako indarkeriarik gabeko leku lagunkoi bihurtzea.</w:t>
      </w:r>
    </w:p>
    <w:p w14:paraId="6E12AE50" w14:textId="77777777" w:rsidR="00AB3403" w:rsidRPr="00A66AE0" w:rsidRDefault="00AB3403" w:rsidP="00AB3403">
      <w:pPr>
        <w:spacing w:after="100" w:afterAutospacing="1"/>
        <w:jc w:val="both"/>
        <w:rPr>
          <w:rFonts w:ascii="Arial" w:hAnsi="Arial" w:cs="Arial"/>
          <w:sz w:val="24"/>
          <w:szCs w:val="24"/>
          <w:lang w:val="eu-ES"/>
        </w:rPr>
      </w:pPr>
      <w:r w:rsidRPr="00A66AE0">
        <w:rPr>
          <w:rFonts w:ascii="Arial" w:hAnsi="Arial" w:cs="Arial"/>
          <w:sz w:val="24"/>
          <w:szCs w:val="24"/>
          <w:lang w:val="eu-ES"/>
        </w:rPr>
        <w:t xml:space="preserve">Nazio Batuen Erakundearen ekimenak, </w:t>
      </w:r>
      <w:r w:rsidRPr="00A66AE0">
        <w:rPr>
          <w:rFonts w:ascii="Arial" w:hAnsi="Arial" w:cs="Arial"/>
          <w:i/>
          <w:iCs/>
          <w:sz w:val="24"/>
          <w:szCs w:val="24"/>
          <w:lang w:val="eu-ES"/>
        </w:rPr>
        <w:t>«Hiri seguruak eta espazio publiko seguruak»</w:t>
      </w:r>
      <w:r w:rsidRPr="00A66AE0">
        <w:rPr>
          <w:rFonts w:ascii="Arial" w:hAnsi="Arial" w:cs="Arial"/>
          <w:sz w:val="24"/>
          <w:szCs w:val="24"/>
          <w:lang w:val="eu-ES"/>
        </w:rPr>
        <w:t xml:space="preserve">, espazio publiko seguruak eta </w:t>
      </w:r>
      <w:proofErr w:type="spellStart"/>
      <w:r w:rsidRPr="00A66AE0">
        <w:rPr>
          <w:rFonts w:ascii="Arial" w:hAnsi="Arial" w:cs="Arial"/>
          <w:sz w:val="24"/>
          <w:szCs w:val="24"/>
          <w:lang w:val="eu-ES"/>
        </w:rPr>
        <w:t>ahalduntzaileak</w:t>
      </w:r>
      <w:proofErr w:type="spellEnd"/>
      <w:r w:rsidRPr="00A66AE0">
        <w:rPr>
          <w:rFonts w:ascii="Arial" w:hAnsi="Arial" w:cs="Arial"/>
          <w:sz w:val="24"/>
          <w:szCs w:val="24"/>
          <w:lang w:val="eu-ES"/>
        </w:rPr>
        <w:t xml:space="preserve"> sustatzen du emakumeentzat eta neskentzat, sexu-jazarpenik eta bestelako sexu-indarkeriarik gabe, berdintasunaren aldeko eta emakumeen aurkako indarkeriarik gabeko bizitzen aldeko Herri-Itunaren ildotik.</w:t>
      </w:r>
    </w:p>
    <w:p w14:paraId="1FE6A7C9" w14:textId="29CA4C41" w:rsidR="00EB59AC" w:rsidRPr="00A66AE0" w:rsidRDefault="00746409" w:rsidP="00D63DD2">
      <w:pPr>
        <w:pStyle w:val="Normalaweb"/>
        <w:shd w:val="clear" w:color="auto" w:fill="FFFFFF"/>
        <w:spacing w:before="0" w:afterAutospacing="1"/>
        <w:jc w:val="both"/>
        <w:rPr>
          <w:rFonts w:ascii="Arial" w:hAnsi="Arial" w:cs="Arial"/>
          <w:lang w:val="eu-ES"/>
        </w:rPr>
      </w:pPr>
      <w:r w:rsidRPr="00A66AE0">
        <w:rPr>
          <w:rFonts w:ascii="Arial" w:hAnsi="Arial" w:cs="Arial"/>
          <w:lang w:val="eu-ES"/>
        </w:rPr>
        <w:t>Hala ere, k</w:t>
      </w:r>
      <w:r w:rsidR="00646D68" w:rsidRPr="00A66AE0">
        <w:rPr>
          <w:rFonts w:ascii="Arial" w:hAnsi="Arial" w:cs="Arial"/>
          <w:lang w:val="eu-ES"/>
        </w:rPr>
        <w:t>ontuan izan behar dugu erreklamatutako eskubidea</w:t>
      </w:r>
      <w:r w:rsidRPr="00A66AE0">
        <w:rPr>
          <w:rFonts w:ascii="Arial" w:hAnsi="Arial" w:cs="Arial"/>
          <w:lang w:val="eu-ES"/>
        </w:rPr>
        <w:t xml:space="preserve"> ez dela segurtasunera mugatzen; </w:t>
      </w:r>
      <w:r w:rsidRPr="00A66AE0">
        <w:rPr>
          <w:rFonts w:ascii="Arial" w:hAnsi="Arial" w:cs="Arial"/>
          <w:lang w:val="eu-ES"/>
        </w:rPr>
        <w:t>emakumeen eta nesken interesen, nahien eta beharren arabera</w:t>
      </w:r>
      <w:r w:rsidRPr="00A66AE0">
        <w:rPr>
          <w:rFonts w:ascii="Arial" w:hAnsi="Arial" w:cs="Arial"/>
          <w:lang w:val="eu-ES"/>
        </w:rPr>
        <w:t xml:space="preserve"> eraikitako espazioak erreklamatzen ditugu, bizitzeko, sozializatzeko, bakoitzak bere ekarpena egiteko eta askatasunez garatzeko.</w:t>
      </w:r>
    </w:p>
    <w:p w14:paraId="3CF097B5" w14:textId="5DB6173D" w:rsidR="00646D68" w:rsidRPr="00A66AE0" w:rsidRDefault="0067227F" w:rsidP="0067227F">
      <w:pPr>
        <w:spacing w:after="100" w:afterAutospacing="1"/>
        <w:jc w:val="both"/>
        <w:rPr>
          <w:rFonts w:ascii="Arial" w:eastAsia="Times New Roman" w:hAnsi="Arial" w:cs="Arial"/>
          <w:sz w:val="24"/>
          <w:szCs w:val="24"/>
          <w:lang w:val="eu-ES" w:eastAsia="es-ES"/>
        </w:rPr>
      </w:pPr>
      <w:r w:rsidRPr="00A66AE0">
        <w:rPr>
          <w:rFonts w:ascii="Arial" w:eastAsia="Times New Roman" w:hAnsi="Arial" w:cs="Arial"/>
          <w:sz w:val="24"/>
          <w:szCs w:val="24"/>
          <w:lang w:val="eu-ES" w:eastAsia="es-ES"/>
        </w:rPr>
        <w:t>Esparru horretan, Oñati</w:t>
      </w:r>
      <w:r w:rsidR="00646D68" w:rsidRPr="00A66AE0">
        <w:rPr>
          <w:rFonts w:ascii="Arial" w:eastAsia="Times New Roman" w:hAnsi="Arial" w:cs="Arial"/>
          <w:sz w:val="24"/>
          <w:szCs w:val="24"/>
          <w:lang w:val="eu-ES" w:eastAsia="es-ES"/>
        </w:rPr>
        <w:t>ko Udalak bere gain hartzen ditu konpromiso hauek:</w:t>
      </w:r>
    </w:p>
    <w:p w14:paraId="10CAF782" w14:textId="77777777" w:rsidR="00EB59AC" w:rsidRPr="00A66AE0" w:rsidRDefault="00EB59AC" w:rsidP="00EB59AC">
      <w:pPr>
        <w:pStyle w:val="Zerrenda-paragrafoa"/>
        <w:rPr>
          <w:rFonts w:ascii="Arial" w:eastAsia="Times New Roman" w:hAnsi="Arial" w:cs="Arial"/>
          <w:sz w:val="24"/>
          <w:szCs w:val="24"/>
          <w:lang w:val="eu-ES" w:eastAsia="es-ES"/>
        </w:rPr>
      </w:pPr>
    </w:p>
    <w:p w14:paraId="7B373A78" w14:textId="77777777" w:rsidR="00EB59AC" w:rsidRPr="00A66AE0" w:rsidRDefault="00EB59AC" w:rsidP="00EB59AC">
      <w:pPr>
        <w:pStyle w:val="Zerrenda-paragrafoa"/>
        <w:spacing w:before="240" w:after="240"/>
        <w:ind w:left="1060"/>
        <w:jc w:val="both"/>
        <w:rPr>
          <w:rFonts w:ascii="Arial" w:eastAsia="Times New Roman" w:hAnsi="Arial" w:cs="Arial"/>
          <w:sz w:val="2"/>
          <w:szCs w:val="2"/>
          <w:lang w:val="eu-ES" w:eastAsia="es-ES"/>
        </w:rPr>
      </w:pPr>
    </w:p>
    <w:p w14:paraId="5885DDBC" w14:textId="50A75150" w:rsidR="00646D68" w:rsidRPr="00A66AE0" w:rsidRDefault="00646D68" w:rsidP="008F3B18">
      <w:pPr>
        <w:pStyle w:val="Zerrenda-paragrafoa"/>
        <w:numPr>
          <w:ilvl w:val="0"/>
          <w:numId w:val="1"/>
        </w:numPr>
        <w:spacing w:before="240" w:after="240"/>
        <w:ind w:left="1060" w:hanging="703"/>
        <w:jc w:val="both"/>
        <w:rPr>
          <w:rFonts w:ascii="Arial" w:eastAsia="Times New Roman" w:hAnsi="Arial" w:cs="Arial"/>
          <w:sz w:val="24"/>
          <w:szCs w:val="24"/>
          <w:lang w:val="eu-ES" w:eastAsia="es-ES"/>
        </w:rPr>
      </w:pPr>
      <w:r w:rsidRPr="00A66AE0">
        <w:rPr>
          <w:rFonts w:ascii="Arial" w:eastAsia="Times New Roman" w:hAnsi="Arial" w:cs="Arial"/>
          <w:sz w:val="24"/>
          <w:szCs w:val="24"/>
          <w:lang w:val="eu-ES" w:eastAsia="es-ES"/>
        </w:rPr>
        <w:t>Aldaketak bultzatzea jarreretan eta portaeretan, emakumeek eta neskatoek indarkeriarik gabeko espazioez gozatzeko dituzten eskubideak bermatze aldera. Hori gauzatzeko, errespetuzko genero-harremanak</w:t>
      </w:r>
      <w:r w:rsidR="00AB3403" w:rsidRPr="00A66AE0">
        <w:rPr>
          <w:rFonts w:ascii="Arial" w:eastAsia="Times New Roman" w:hAnsi="Arial" w:cs="Arial"/>
          <w:sz w:val="24"/>
          <w:szCs w:val="24"/>
          <w:lang w:val="eu-ES" w:eastAsia="es-ES"/>
        </w:rPr>
        <w:t xml:space="preserve"> eta</w:t>
      </w:r>
      <w:r w:rsidRPr="00A66AE0">
        <w:rPr>
          <w:rFonts w:ascii="Arial" w:eastAsia="Times New Roman" w:hAnsi="Arial" w:cs="Arial"/>
          <w:sz w:val="24"/>
          <w:szCs w:val="24"/>
          <w:lang w:val="eu-ES" w:eastAsia="es-ES"/>
        </w:rPr>
        <w:t xml:space="preserve"> genero-berdinta</w:t>
      </w:r>
      <w:r w:rsidR="00AB3403" w:rsidRPr="00A66AE0">
        <w:rPr>
          <w:rFonts w:ascii="Arial" w:eastAsia="Times New Roman" w:hAnsi="Arial" w:cs="Arial"/>
          <w:sz w:val="24"/>
          <w:szCs w:val="24"/>
          <w:lang w:val="eu-ES" w:eastAsia="es-ES"/>
        </w:rPr>
        <w:t xml:space="preserve">suna sustatzeko ekimenak bultzatzea, horretarako beharrezko diren baliabide ekonomikoak bideratuz. </w:t>
      </w:r>
    </w:p>
    <w:p w14:paraId="38AD2E98" w14:textId="77777777" w:rsidR="00EB59AC" w:rsidRPr="00A66AE0" w:rsidRDefault="00EB59AC" w:rsidP="00EB59AC">
      <w:pPr>
        <w:pStyle w:val="Zerrenda-paragrafoa"/>
        <w:spacing w:before="240" w:after="240"/>
        <w:ind w:left="1060"/>
        <w:jc w:val="both"/>
        <w:rPr>
          <w:rFonts w:ascii="Arial" w:eastAsia="Times New Roman" w:hAnsi="Arial" w:cs="Arial"/>
          <w:sz w:val="24"/>
          <w:szCs w:val="24"/>
          <w:lang w:val="eu-ES" w:eastAsia="es-ES"/>
        </w:rPr>
      </w:pPr>
    </w:p>
    <w:p w14:paraId="6E7984BF" w14:textId="1CE4FCF0" w:rsidR="00EB59AC" w:rsidRPr="00A66AE0" w:rsidRDefault="00AB3403" w:rsidP="00EB59AC">
      <w:pPr>
        <w:pStyle w:val="Zerrenda-paragrafoa"/>
        <w:numPr>
          <w:ilvl w:val="0"/>
          <w:numId w:val="1"/>
        </w:numPr>
        <w:spacing w:before="240" w:after="240"/>
        <w:ind w:left="1060" w:hanging="703"/>
        <w:jc w:val="both"/>
        <w:rPr>
          <w:rFonts w:ascii="Arial" w:hAnsi="Arial" w:cs="Arial"/>
        </w:rPr>
      </w:pPr>
      <w:r w:rsidRPr="00A66AE0">
        <w:rPr>
          <w:rFonts w:ascii="Arial" w:eastAsia="Times New Roman" w:hAnsi="Arial" w:cs="Arial"/>
          <w:sz w:val="24"/>
          <w:szCs w:val="24"/>
          <w:lang w:val="eu-ES" w:eastAsia="es-ES"/>
        </w:rPr>
        <w:t>Generoaren araberako eraginaren ebaluazioak txertatzea hiri-antolamenduaren gaineko plangintzetan</w:t>
      </w:r>
      <w:r w:rsidR="00646D68" w:rsidRPr="00A66AE0">
        <w:rPr>
          <w:rFonts w:ascii="Arial" w:eastAsia="Times New Roman" w:hAnsi="Arial" w:cs="Arial"/>
          <w:sz w:val="24"/>
          <w:szCs w:val="24"/>
          <w:lang w:val="eu-ES" w:eastAsia="es-ES"/>
        </w:rPr>
        <w:t>, emakumeen be</w:t>
      </w:r>
      <w:r w:rsidRPr="00A66AE0">
        <w:rPr>
          <w:rFonts w:ascii="Arial" w:eastAsia="Times New Roman" w:hAnsi="Arial" w:cs="Arial"/>
          <w:sz w:val="24"/>
          <w:szCs w:val="24"/>
          <w:lang w:val="eu-ES" w:eastAsia="es-ES"/>
        </w:rPr>
        <w:t xml:space="preserve">harrizanak kontuan har daitezen, eta beharrezko neurri zuzentzaileak bideratzea. </w:t>
      </w:r>
    </w:p>
    <w:p w14:paraId="02311C6A" w14:textId="02A0688D" w:rsidR="00646D68" w:rsidRPr="00A66AE0" w:rsidRDefault="00A66AE0" w:rsidP="00AE403E">
      <w:pPr>
        <w:pStyle w:val="Normalaweb"/>
        <w:numPr>
          <w:ilvl w:val="0"/>
          <w:numId w:val="1"/>
        </w:numPr>
        <w:spacing w:before="240" w:after="240" w:line="242" w:lineRule="auto"/>
        <w:ind w:left="1060" w:hanging="703"/>
        <w:contextualSpacing/>
        <w:jc w:val="both"/>
        <w:rPr>
          <w:rFonts w:ascii="Arial" w:hAnsi="Arial" w:cs="Arial"/>
          <w:lang w:val="eu-ES"/>
        </w:rPr>
      </w:pPr>
      <w:hyperlink r:id="rId8" w:history="1">
        <w:r w:rsidR="00646D68" w:rsidRPr="00A66AE0">
          <w:rPr>
            <w:rStyle w:val="Hiperesteka"/>
            <w:rFonts w:ascii="Arial" w:hAnsi="Arial" w:cs="Arial"/>
            <w:lang w:val="eu-ES"/>
          </w:rPr>
          <w:t>Berdinsarea</w:t>
        </w:r>
      </w:hyperlink>
      <w:r w:rsidR="00646D68" w:rsidRPr="00A66AE0">
        <w:rPr>
          <w:rFonts w:ascii="Arial" w:hAnsi="Arial" w:cs="Arial"/>
          <w:lang w:val="eu-ES"/>
        </w:rPr>
        <w:t xml:space="preserve"> </w:t>
      </w:r>
      <w:r w:rsidR="00AB3403" w:rsidRPr="00A66AE0">
        <w:rPr>
          <w:rFonts w:ascii="Arial" w:hAnsi="Arial" w:cs="Arial"/>
          <w:lang w:val="eu-ES"/>
        </w:rPr>
        <w:t>eta bestelako erakunde eta koordinazio eta lankidetza egitura</w:t>
      </w:r>
      <w:r w:rsidR="00646D68" w:rsidRPr="00A66AE0">
        <w:rPr>
          <w:rFonts w:ascii="Arial" w:hAnsi="Arial" w:cs="Arial"/>
          <w:lang w:val="eu-ES"/>
        </w:rPr>
        <w:t xml:space="preserve"> batzuekin lankidetzan aritzea, Emakunde eta foru-aldundiekin besteak beste</w:t>
      </w:r>
      <w:r w:rsidR="00AB3403" w:rsidRPr="00A66AE0">
        <w:rPr>
          <w:rFonts w:ascii="Arial" w:hAnsi="Arial" w:cs="Arial"/>
          <w:lang w:val="eu-ES"/>
        </w:rPr>
        <w:t xml:space="preserve">, bai eta herriko mugimendu feminista eta bestelako eragileekin ere. </w:t>
      </w:r>
    </w:p>
    <w:p w14:paraId="6BB10F2F" w14:textId="73CD430D" w:rsidR="00AB3403" w:rsidRPr="00A66AE0" w:rsidRDefault="00AB3403" w:rsidP="00AE403E">
      <w:pPr>
        <w:pStyle w:val="Normalaweb"/>
        <w:numPr>
          <w:ilvl w:val="0"/>
          <w:numId w:val="1"/>
        </w:numPr>
        <w:spacing w:before="240" w:after="240" w:line="242" w:lineRule="auto"/>
        <w:ind w:left="1060" w:hanging="703"/>
        <w:contextualSpacing/>
        <w:jc w:val="both"/>
        <w:rPr>
          <w:rFonts w:ascii="Arial" w:hAnsi="Arial" w:cs="Arial"/>
          <w:lang w:val="eu-ES"/>
        </w:rPr>
      </w:pPr>
      <w:r w:rsidRPr="00A66AE0">
        <w:rPr>
          <w:rFonts w:ascii="Arial" w:hAnsi="Arial" w:cs="Arial"/>
          <w:lang w:val="eu-ES"/>
        </w:rPr>
        <w:t>Jai eremuan ematen diren erasoen prebentzio eta arretarako bitartekoak eskaintzea, eta mugimen</w:t>
      </w:r>
      <w:r w:rsidR="00A66AE0" w:rsidRPr="00A66AE0">
        <w:rPr>
          <w:rFonts w:ascii="Arial" w:hAnsi="Arial" w:cs="Arial"/>
          <w:lang w:val="eu-ES"/>
        </w:rPr>
        <w:t xml:space="preserve">du feministarekin </w:t>
      </w:r>
      <w:proofErr w:type="spellStart"/>
      <w:r w:rsidR="00A66AE0" w:rsidRPr="00A66AE0">
        <w:rPr>
          <w:rFonts w:ascii="Arial" w:hAnsi="Arial" w:cs="Arial"/>
          <w:lang w:val="eu-ES"/>
        </w:rPr>
        <w:t>ausnarketarako</w:t>
      </w:r>
      <w:proofErr w:type="spellEnd"/>
      <w:r w:rsidR="00A66AE0" w:rsidRPr="00A66AE0">
        <w:rPr>
          <w:rFonts w:ascii="Arial" w:hAnsi="Arial" w:cs="Arial"/>
          <w:lang w:val="eu-ES"/>
        </w:rPr>
        <w:t xml:space="preserve"> espazioak zabaltzea, estrategia partekatu bat eraikitze aldera. </w:t>
      </w:r>
    </w:p>
    <w:p w14:paraId="3E76EF75" w14:textId="65934535" w:rsidR="00A66AE0" w:rsidRPr="00A66AE0" w:rsidRDefault="00A66AE0" w:rsidP="00AE403E">
      <w:pPr>
        <w:pStyle w:val="Normalaweb"/>
        <w:numPr>
          <w:ilvl w:val="0"/>
          <w:numId w:val="1"/>
        </w:numPr>
        <w:spacing w:before="240" w:after="240" w:line="242" w:lineRule="auto"/>
        <w:ind w:left="1060" w:hanging="703"/>
        <w:contextualSpacing/>
        <w:jc w:val="both"/>
        <w:rPr>
          <w:rFonts w:ascii="Arial" w:hAnsi="Arial" w:cs="Arial"/>
          <w:lang w:val="eu-ES"/>
        </w:rPr>
      </w:pPr>
      <w:r w:rsidRPr="00A66AE0">
        <w:rPr>
          <w:rFonts w:ascii="Arial" w:hAnsi="Arial" w:cs="Arial"/>
          <w:lang w:val="eu-ES"/>
        </w:rPr>
        <w:t xml:space="preserve">Udal-mailan eman daitezkeen sexu-erasoen prebentziorako, arretarako eta </w:t>
      </w:r>
      <w:proofErr w:type="spellStart"/>
      <w:r w:rsidRPr="00A66AE0">
        <w:rPr>
          <w:rFonts w:ascii="Arial" w:hAnsi="Arial" w:cs="Arial"/>
          <w:lang w:val="eu-ES"/>
        </w:rPr>
        <w:t>erreparaziorako</w:t>
      </w:r>
      <w:proofErr w:type="spellEnd"/>
      <w:r w:rsidRPr="00A66AE0">
        <w:rPr>
          <w:rFonts w:ascii="Arial" w:hAnsi="Arial" w:cs="Arial"/>
          <w:lang w:val="eu-ES"/>
        </w:rPr>
        <w:t xml:space="preserve"> baliabideak eta prozedurak jasoko dituen euskarri edo protokoloa adostea. </w:t>
      </w:r>
    </w:p>
    <w:p w14:paraId="4828DE14" w14:textId="77777777" w:rsidR="00494437" w:rsidRPr="008F3B18" w:rsidRDefault="00494437">
      <w:pPr>
        <w:rPr>
          <w:lang w:val="eu-ES"/>
        </w:rPr>
      </w:pPr>
    </w:p>
    <w:sectPr w:rsidR="00494437" w:rsidRPr="008F3B18" w:rsidSect="00EF5488">
      <w:headerReference w:type="default" r:id="rId9"/>
      <w:footerReference w:type="default" r:id="rId10"/>
      <w:pgSz w:w="11906" w:h="16838"/>
      <w:pgMar w:top="1276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400E" w14:textId="77777777" w:rsidR="008659E8" w:rsidRDefault="008659E8" w:rsidP="008659E8">
      <w:pPr>
        <w:spacing w:after="0" w:line="240" w:lineRule="auto"/>
      </w:pPr>
      <w:r>
        <w:separator/>
      </w:r>
    </w:p>
  </w:endnote>
  <w:endnote w:type="continuationSeparator" w:id="0">
    <w:p w14:paraId="1F6271D9" w14:textId="77777777" w:rsidR="008659E8" w:rsidRDefault="008659E8" w:rsidP="0086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776057"/>
      <w:docPartObj>
        <w:docPartGallery w:val="Page Numbers (Bottom of Page)"/>
        <w:docPartUnique/>
      </w:docPartObj>
    </w:sdtPr>
    <w:sdtEndPr/>
    <w:sdtContent>
      <w:p w14:paraId="1B89FAEC" w14:textId="136F1D5F" w:rsidR="00CD337B" w:rsidRDefault="00CD337B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AE0">
          <w:rPr>
            <w:noProof/>
          </w:rPr>
          <w:t>2</w:t>
        </w:r>
        <w:r>
          <w:fldChar w:fldCharType="end"/>
        </w:r>
      </w:p>
    </w:sdtContent>
  </w:sdt>
  <w:p w14:paraId="102215B4" w14:textId="77777777" w:rsidR="00CD337B" w:rsidRDefault="00CD337B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BDD6" w14:textId="77777777" w:rsidR="008659E8" w:rsidRDefault="008659E8" w:rsidP="008659E8">
      <w:pPr>
        <w:spacing w:after="0" w:line="240" w:lineRule="auto"/>
      </w:pPr>
      <w:r>
        <w:separator/>
      </w:r>
    </w:p>
  </w:footnote>
  <w:footnote w:type="continuationSeparator" w:id="0">
    <w:p w14:paraId="7CB24674" w14:textId="77777777" w:rsidR="008659E8" w:rsidRDefault="008659E8" w:rsidP="0086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9E9B8" w14:textId="19AD44E7" w:rsidR="008659E8" w:rsidRDefault="008659E8" w:rsidP="008659E8">
    <w:pPr>
      <w:pStyle w:val="Goiburu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0FE4"/>
    <w:multiLevelType w:val="multilevel"/>
    <w:tmpl w:val="1D4AEC90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B6"/>
    <w:rsid w:val="0013379E"/>
    <w:rsid w:val="002B3ACD"/>
    <w:rsid w:val="00340955"/>
    <w:rsid w:val="00494437"/>
    <w:rsid w:val="00646D68"/>
    <w:rsid w:val="0067227F"/>
    <w:rsid w:val="00746409"/>
    <w:rsid w:val="008659E8"/>
    <w:rsid w:val="008D3B5E"/>
    <w:rsid w:val="008F3B18"/>
    <w:rsid w:val="00941FC6"/>
    <w:rsid w:val="00984F0D"/>
    <w:rsid w:val="00994875"/>
    <w:rsid w:val="00A66AE0"/>
    <w:rsid w:val="00AB3403"/>
    <w:rsid w:val="00BC6C14"/>
    <w:rsid w:val="00BE3D23"/>
    <w:rsid w:val="00C30D14"/>
    <w:rsid w:val="00CD337B"/>
    <w:rsid w:val="00D63DD2"/>
    <w:rsid w:val="00DB3FB6"/>
    <w:rsid w:val="00EB59AC"/>
    <w:rsid w:val="00EF5488"/>
    <w:rsid w:val="00F2029B"/>
    <w:rsid w:val="00F27CA1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49A9"/>
  <w15:chartTrackingRefBased/>
  <w15:docId w15:val="{DD8861B6-3CBB-4BF8-B6EA-57B3552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46D68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nhideWhenUsed/>
    <w:rsid w:val="00646D6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Zerrenda-paragrafoa">
    <w:name w:val="List Paragraph"/>
    <w:basedOn w:val="Normala"/>
    <w:qFormat/>
    <w:rsid w:val="00646D68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865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659E8"/>
    <w:rPr>
      <w:rFonts w:ascii="Calibri" w:eastAsia="Calibri" w:hAnsi="Calibri" w:cs="Times New Roman"/>
    </w:rPr>
  </w:style>
  <w:style w:type="paragraph" w:styleId="Orri-oina">
    <w:name w:val="footer"/>
    <w:basedOn w:val="Normala"/>
    <w:link w:val="Orri-oinaKar"/>
    <w:uiPriority w:val="99"/>
    <w:unhideWhenUsed/>
    <w:rsid w:val="00865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659E8"/>
    <w:rPr>
      <w:rFonts w:ascii="Calibri" w:eastAsia="Calibri" w:hAnsi="Calibri" w:cs="Times New Roman"/>
    </w:rPr>
  </w:style>
  <w:style w:type="character" w:styleId="Hiperesteka">
    <w:name w:val="Hyperlink"/>
    <w:basedOn w:val="Paragrafoarenletra-tipolehenetsia"/>
    <w:uiPriority w:val="99"/>
    <w:unhideWhenUsed/>
    <w:rsid w:val="00FE5ACF"/>
    <w:rPr>
      <w:color w:val="0563C1" w:themeColor="hyperlink"/>
      <w:u w:val="single"/>
    </w:rPr>
  </w:style>
  <w:style w:type="character" w:customStyle="1" w:styleId="UnresolvedMention">
    <w:name w:val="Unresolved Mention"/>
    <w:basedOn w:val="Paragrafoarenletra-tipolehenetsia"/>
    <w:uiPriority w:val="99"/>
    <w:semiHidden/>
    <w:unhideWhenUsed/>
    <w:rsid w:val="00FE5ACF"/>
    <w:rPr>
      <w:color w:val="605E5C"/>
      <w:shd w:val="clear" w:color="auto" w:fill="E1DFDD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4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41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dinsarea.eus/eu/sar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Moro Peña</dc:creator>
  <cp:keywords/>
  <dc:description/>
  <cp:lastModifiedBy>Oñatiko Udala, Jone Arriolabengoa Martiarena</cp:lastModifiedBy>
  <cp:revision>4</cp:revision>
  <cp:lastPrinted>2022-11-08T08:33:00Z</cp:lastPrinted>
  <dcterms:created xsi:type="dcterms:W3CDTF">2022-11-08T08:18:00Z</dcterms:created>
  <dcterms:modified xsi:type="dcterms:W3CDTF">2022-11-08T13:27:00Z</dcterms:modified>
</cp:coreProperties>
</file>